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9F" w:rsidRDefault="0004739F" w:rsidP="0004739F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-74295</wp:posOffset>
            </wp:positionV>
            <wp:extent cx="3048000" cy="866775"/>
            <wp:effectExtent l="19050" t="0" r="0" b="0"/>
            <wp:wrapNone/>
            <wp:docPr id="2" name="Immagine 1" descr="Immagine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1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754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-17145</wp:posOffset>
                </wp:positionV>
                <wp:extent cx="3467100" cy="1009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39F" w:rsidRPr="0004739F" w:rsidRDefault="00C27541" w:rsidP="0004739F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GESTIONE ETRURIA SERVIZI SRL </w:t>
                            </w:r>
                          </w:p>
                          <w:p w:rsidR="00C27541" w:rsidRDefault="0004739F" w:rsidP="0004739F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04739F">
                              <w:rPr>
                                <w:sz w:val="20"/>
                                <w:lang w:val="en-US"/>
                              </w:rPr>
                              <w:t xml:space="preserve">Email: </w:t>
                            </w:r>
                            <w:hyperlink r:id="rId6" w:history="1">
                              <w:r w:rsidR="00C27541" w:rsidRPr="001006B6">
                                <w:rPr>
                                  <w:rStyle w:val="Collegamentoipertestuale"/>
                                  <w:sz w:val="20"/>
                                  <w:lang w:val="en-US"/>
                                </w:rPr>
                                <w:t>montefiascone@etruriaservizi.com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4739F" w:rsidRPr="0004739F" w:rsidRDefault="0004739F" w:rsidP="0004739F">
                            <w:pPr>
                              <w:spacing w:after="0"/>
                              <w:rPr>
                                <w:sz w:val="2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s</w:t>
                            </w:r>
                            <w:proofErr w:type="spellStart"/>
                            <w:r>
                              <w:rPr>
                                <w:sz w:val="20"/>
                                <w:lang w:val="en-US"/>
                              </w:rPr>
                              <w:t>ito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  <w:lang w:val="en-US"/>
                              </w:rPr>
                              <w:t xml:space="preserve">: </w:t>
                            </w:r>
                            <w:hyperlink r:id="rId7" w:history="1">
                              <w:r w:rsidRPr="00B86C19">
                                <w:rPr>
                                  <w:rStyle w:val="Collegamentoipertestuale"/>
                                  <w:sz w:val="20"/>
                                  <w:lang w:val="en-US"/>
                                </w:rPr>
                                <w:t>www.etruriaservizi.com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05pt;margin-top:-1.35pt;width:273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Krgg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fNiNs9SMFGwwaScTSN3CakOx411/i3XHQqTGlug&#10;PsKT3Z3zIRxSHVzCbU5LwVZCyriwm/WNtGhHQCar+MUMXrhJFZyVDsdGxHEHooQ7gi3EG2l/KrO8&#10;SK/zcrKaLeaTYlVMJ+U8XUzSrLwuZ2lRFrer7yHArKhawRhXd0LxgwSz4u8o3jfDKJ4oQtTXuJzm&#10;05GjPyaZxu93SXbCQ0dK0dV4cXQiVWD2jWKQNqk8EXKcJz+HH6sMNTj8Y1WiDgL1owj8sB4AJYhj&#10;rdkjKMJq4Au4hWcEJq223zDqoSVr7L5uieUYyXcKVFVmRRF6OC6K6TyHhT21rE8tRFGAqrHHaJze&#10;+LHvt8aKTQs3jTpW+gqU2Iiokeeo9vqFtovJ7J+I0Nen6+j1/JAtfwAAAP//AwBQSwMEFAAGAAgA&#10;AAAhAJA3cNzfAAAACwEAAA8AAABkcnMvZG93bnJldi54bWxMj01OwzAQRvdI3MEaJDaotVPaBEKc&#10;CpBAbFt6gEnsJhHxOIrdJr090xXs5ufpmzfFdna9ONsxdJ40JEsFwlLtTUeNhsP3x+IJRIhIBntP&#10;VsPFBtiWtzcF5sZPtLPnfWwEh1DIUUMb45BLGerWOgxLP1ji3dGPDiO3YyPNiBOHu16ulEqlw474&#10;QouDfW9t/bM/OQ3Hr+lh8zxVn/GQ7dbpG3ZZ5S9a39/Nry8gop3jHwxXfVaHkp0qfyITRK9hnamE&#10;UQ2LVQbiCqgk5UnF1SZ9BFkW8v8P5S8AAAD//wMAUEsBAi0AFAAGAAgAAAAhALaDOJL+AAAA4QEA&#10;ABMAAAAAAAAAAAAAAAAAAAAAAFtDb250ZW50X1R5cGVzXS54bWxQSwECLQAUAAYACAAAACEAOP0h&#10;/9YAAACUAQAACwAAAAAAAAAAAAAAAAAvAQAAX3JlbHMvLnJlbHNQSwECLQAUAAYACAAAACEA1ZfS&#10;q4ICAAAQBQAADgAAAAAAAAAAAAAAAAAuAgAAZHJzL2Uyb0RvYy54bWxQSwECLQAUAAYACAAAACEA&#10;kDdw3N8AAAALAQAADwAAAAAAAAAAAAAAAADcBAAAZHJzL2Rvd25yZXYueG1sUEsFBgAAAAAEAAQA&#10;8wAAAOgFAAAAAA==&#10;" stroked="f">
                <v:textbox>
                  <w:txbxContent>
                    <w:p w:rsidR="0004739F" w:rsidRPr="0004739F" w:rsidRDefault="00C27541" w:rsidP="0004739F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GESTIONE ETRURIA SERVIZI SRL </w:t>
                      </w:r>
                    </w:p>
                    <w:p w:rsidR="00C27541" w:rsidRDefault="0004739F" w:rsidP="0004739F">
                      <w:pPr>
                        <w:spacing w:after="0"/>
                        <w:rPr>
                          <w:sz w:val="20"/>
                        </w:rPr>
                      </w:pPr>
                      <w:r w:rsidRPr="0004739F">
                        <w:rPr>
                          <w:sz w:val="20"/>
                          <w:lang w:val="en-US"/>
                        </w:rPr>
                        <w:t xml:space="preserve">Email: </w:t>
                      </w:r>
                      <w:hyperlink r:id="rId8" w:history="1">
                        <w:r w:rsidR="00C27541" w:rsidRPr="001006B6">
                          <w:rPr>
                            <w:rStyle w:val="Collegamentoipertestuale"/>
                            <w:sz w:val="20"/>
                            <w:lang w:val="en-US"/>
                          </w:rPr>
                          <w:t>montefiascone@etruriaservizi.com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04739F" w:rsidRPr="0004739F" w:rsidRDefault="0004739F" w:rsidP="0004739F">
                      <w:pPr>
                        <w:spacing w:after="0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</w:rPr>
                        <w:t>s</w:t>
                      </w:r>
                      <w:r>
                        <w:rPr>
                          <w:sz w:val="20"/>
                          <w:lang w:val="en-US"/>
                        </w:rPr>
                        <w:t xml:space="preserve">ito: </w:t>
                      </w:r>
                      <w:hyperlink r:id="rId9" w:history="1">
                        <w:r w:rsidRPr="00B86C19">
                          <w:rPr>
                            <w:rStyle w:val="Collegamentoipertestuale"/>
                            <w:sz w:val="20"/>
                            <w:lang w:val="en-US"/>
                          </w:rPr>
                          <w:t>www.etruriaservizi.com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04739F" w:rsidRPr="0004739F" w:rsidRDefault="0004739F" w:rsidP="0004739F"/>
    <w:p w:rsidR="0004739F" w:rsidRPr="0004739F" w:rsidRDefault="00C27541" w:rsidP="0004739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165100</wp:posOffset>
                </wp:positionV>
                <wp:extent cx="6448425" cy="11430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39F" w:rsidRPr="00E41EBC" w:rsidRDefault="00FA3C60" w:rsidP="0004739F">
                            <w:pPr>
                              <w:spacing w:after="6" w:line="291" w:lineRule="auto"/>
                              <w:ind w:left="3167" w:hanging="31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ial" w:cs="Arial"/>
                                <w:color w:val="41494D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bookmarkStart w:id="0" w:name="_GoBack"/>
                            <w:bookmarkEnd w:id="0"/>
                            <w:r w:rsidR="0004739F" w:rsidRPr="00E41EBC">
                              <w:rPr>
                                <w:rFonts w:eastAsia="Arial" w:cs="Arial"/>
                                <w:color w:val="41494D"/>
                                <w:sz w:val="28"/>
                                <w:szCs w:val="28"/>
                              </w:rPr>
                              <w:t xml:space="preserve">Servizio accertamento e riscossione </w:t>
                            </w:r>
                            <w:r w:rsidR="00C27541">
                              <w:rPr>
                                <w:rFonts w:eastAsia="Arial" w:cs="Arial"/>
                                <w:color w:val="41494D"/>
                                <w:sz w:val="28"/>
                                <w:szCs w:val="28"/>
                              </w:rPr>
                              <w:t>canone unico di esposizione pubblicitaria</w:t>
                            </w:r>
                            <w:r w:rsidR="0004739F" w:rsidRPr="00E41EBC">
                              <w:rPr>
                                <w:rFonts w:eastAsia="Arial" w:cs="Arial"/>
                                <w:color w:val="41494D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4739F" w:rsidRPr="0004739F" w:rsidRDefault="0004739F" w:rsidP="0004739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41EBC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>DICHIARAZIONE AGLI EFFETTI DELL’</w:t>
                            </w:r>
                            <w:r w:rsidR="00C27541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>ESPOSIZIONE</w:t>
                            </w:r>
                            <w:r w:rsidRPr="00E41EBC">
                              <w:rPr>
                                <w:rFonts w:eastAsia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7541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>PUBBLICITARIA</w:t>
                            </w:r>
                            <w:r w:rsidRPr="00E41EBC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 xml:space="preserve"> PERMANENTE</w:t>
                            </w:r>
                            <w:r w:rsidR="00574171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574171" w:rsidRPr="00574171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  <w:u w:val="single"/>
                              </w:rPr>
                              <w:t>VEICOLI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.3pt;margin-top:13pt;width:507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hVLgIAAFgEAAAOAAAAZHJzL2Uyb0RvYy54bWysVNtu2zAMfR+wfxD0vthOnS414hRdugwD&#10;ugvQ7gNkWbaFyaImKbG7ry8lu2m2AXsY5gdBFKmjQx7Sm+uxV+QorJOgS5otUkqE5lBL3Zb028P+&#10;zZoS55mumQItSvooHL3evn61GUwhltCBqoUlCKJdMZiSdt6bIkkc70TP3AKM0OhswPbMo2nbpLZs&#10;QPReJcs0vUwGsLWxwIVzeHo7Oek24jeN4P5L0zjhiSopcvNxtXGtwppsN6xoLTOd5DMN9g8seiY1&#10;PnqCumWekYOVf0D1kltw0PgFhz6BppFcxBwwmyz9LZv7jhkRc8HiOHMqk/t/sPzz8aslskbtKNGs&#10;R4kexOjJOxjJRajOYFyBQfcGw/yIxyEyZOrMHfDvjmjYdUy34sZaGDrBamSXhZvJ2dUJxwWQavgE&#10;NT7DDh4i0NjYPgBiMQiio0qPJ2UCFY6Hl3m+zpcrSjj6siy/SNOoXcKK5+vGOv9BQE/CpqQWpY/w&#10;7HjnfKDDiueQSB+UrPdSqWjYttopS44M22Qfv5gBZnkepjQZSnq1QiJ/h0B2LwR/geilx35Xsi/p&#10;+hTEilC397qO3eiZVNMeKSs9FzLUbqqiH6txVmzWp4L6EStrYWpvHEfcdGB/UjJga5fU/TgwKyhR&#10;HzWqc5XleZiFaOSrt0s07LmnOvcwzRGqpJ6Sabvz0/wcjJVthy9N/aDhBhVtZKx1kH5iNdPH9o0S&#10;zKMW5uPcjlEvP4TtEwAAAP//AwBQSwMEFAAGAAgAAAAhACIK+u3dAAAACAEAAA8AAABkcnMvZG93&#10;bnJldi54bWxMj81OwzAQhO9IvIO1SFxQa6cgU0KcCiGB4FZKBVc33iYR/gm2m4a3Z3uC486MZr+p&#10;VpOzbMSY+uAVFHMBDH0TTO9bBdv3p9kSWMraG22DRwU/mGBVn59VujTh6N9w3OSWUYlPpVbQ5TyU&#10;nKemQ6fTPAzoyduH6HSmM7bcRH2kcmf5QgjJne49fej0gI8dNl+bg1OwvHkZP9Pr9fqjkXt7l69u&#10;x+fvqNTlxfRwDyzjlP/CcMIndKiJaRcO3iRmFUjKKVhIGnRyRSELYDtSBEm8rvj/AfUvAAAA//8D&#10;AFBLAQItABQABgAIAAAAIQC2gziS/gAAAOEBAAATAAAAAAAAAAAAAAAAAAAAAABbQ29udGVudF9U&#10;eXBlc10ueG1sUEsBAi0AFAAGAAgAAAAhADj9If/WAAAAlAEAAAsAAAAAAAAAAAAAAAAALwEAAF9y&#10;ZWxzLy5yZWxzUEsBAi0AFAAGAAgAAAAhAGCPKFUuAgAAWAQAAA4AAAAAAAAAAAAAAAAALgIAAGRy&#10;cy9lMm9Eb2MueG1sUEsBAi0AFAAGAAgAAAAhACIK+u3dAAAACAEAAA8AAAAAAAAAAAAAAAAAiAQA&#10;AGRycy9kb3ducmV2LnhtbFBLBQYAAAAABAAEAPMAAACSBQAAAAA=&#10;">
                <v:textbox>
                  <w:txbxContent>
                    <w:p w:rsidR="0004739F" w:rsidRPr="00E41EBC" w:rsidRDefault="00FA3C60" w:rsidP="0004739F">
                      <w:pPr>
                        <w:spacing w:after="6" w:line="291" w:lineRule="auto"/>
                        <w:ind w:left="3167" w:hanging="3167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Arial" w:cs="Arial"/>
                          <w:color w:val="41494D"/>
                          <w:sz w:val="28"/>
                          <w:szCs w:val="28"/>
                        </w:rPr>
                        <w:t xml:space="preserve">     </w:t>
                      </w:r>
                      <w:bookmarkStart w:id="1" w:name="_GoBack"/>
                      <w:bookmarkEnd w:id="1"/>
                      <w:r w:rsidR="0004739F" w:rsidRPr="00E41EBC">
                        <w:rPr>
                          <w:rFonts w:eastAsia="Arial" w:cs="Arial"/>
                          <w:color w:val="41494D"/>
                          <w:sz w:val="28"/>
                          <w:szCs w:val="28"/>
                        </w:rPr>
                        <w:t xml:space="preserve">Servizio accertamento e riscossione </w:t>
                      </w:r>
                      <w:r w:rsidR="00C27541">
                        <w:rPr>
                          <w:rFonts w:eastAsia="Arial" w:cs="Arial"/>
                          <w:color w:val="41494D"/>
                          <w:sz w:val="28"/>
                          <w:szCs w:val="28"/>
                        </w:rPr>
                        <w:t>canone unico di esposizione pubblicitaria</w:t>
                      </w:r>
                      <w:r w:rsidR="0004739F" w:rsidRPr="00E41EBC">
                        <w:rPr>
                          <w:rFonts w:eastAsia="Arial" w:cs="Arial"/>
                          <w:color w:val="41494D"/>
                          <w:sz w:val="28"/>
                          <w:szCs w:val="28"/>
                        </w:rPr>
                        <w:t>.</w:t>
                      </w:r>
                    </w:p>
                    <w:p w:rsidR="0004739F" w:rsidRPr="0004739F" w:rsidRDefault="0004739F" w:rsidP="0004739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41EBC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>DICHIARAZIONE AGLI EFFETTI DELL’</w:t>
                      </w:r>
                      <w:r w:rsidR="00C27541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>ESPOSIZIONE</w:t>
                      </w:r>
                      <w:r w:rsidRPr="00E41EBC">
                        <w:rPr>
                          <w:rFonts w:eastAsia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27541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>PUBBLICITARIA</w:t>
                      </w:r>
                      <w:r w:rsidRPr="00E41EBC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 xml:space="preserve"> PERMANENTE</w:t>
                      </w:r>
                      <w:r w:rsidR="00574171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 xml:space="preserve"> - </w:t>
                      </w:r>
                      <w:r w:rsidR="00574171" w:rsidRPr="00574171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  <w:u w:val="single"/>
                        </w:rPr>
                        <w:t>VEICOLI</w:t>
                      </w:r>
                    </w:p>
                  </w:txbxContent>
                </v:textbox>
              </v:shape>
            </w:pict>
          </mc:Fallback>
        </mc:AlternateContent>
      </w:r>
    </w:p>
    <w:p w:rsidR="0004739F" w:rsidRDefault="0004739F" w:rsidP="0004739F"/>
    <w:p w:rsidR="0004739F" w:rsidRDefault="0004739F" w:rsidP="0004739F"/>
    <w:p w:rsidR="0004739F" w:rsidRPr="0004739F" w:rsidRDefault="0004739F" w:rsidP="0004739F"/>
    <w:p w:rsidR="0004739F" w:rsidRDefault="0004739F" w:rsidP="0004739F">
      <w:pPr>
        <w:jc w:val="center"/>
        <w:rPr>
          <w:b/>
          <w:sz w:val="36"/>
          <w:szCs w:val="36"/>
        </w:rPr>
      </w:pPr>
      <w:r w:rsidRPr="0004739F">
        <w:rPr>
          <w:b/>
          <w:sz w:val="36"/>
          <w:szCs w:val="36"/>
        </w:rPr>
        <w:t xml:space="preserve">COMUNE DI </w:t>
      </w:r>
      <w:r w:rsidR="00C27541">
        <w:rPr>
          <w:b/>
          <w:sz w:val="36"/>
          <w:szCs w:val="36"/>
        </w:rPr>
        <w:t>MONTEFIASCONE PROV. VT</w:t>
      </w:r>
    </w:p>
    <w:tbl>
      <w:tblPr>
        <w:tblStyle w:val="TableGrid"/>
        <w:tblW w:w="9785" w:type="dxa"/>
        <w:jc w:val="center"/>
        <w:tblInd w:w="0" w:type="dxa"/>
        <w:tblCellMar>
          <w:top w:w="1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9785"/>
      </w:tblGrid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Cognome/Nome                                                                           C.F.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>Nata/</w:t>
            </w:r>
            <w:proofErr w:type="gramStart"/>
            <w:r w:rsidRPr="0004739F">
              <w:rPr>
                <w:rFonts w:eastAsia="Arial" w:cs="Arial"/>
                <w:sz w:val="24"/>
                <w:szCs w:val="24"/>
              </w:rPr>
              <w:t>o  a</w:t>
            </w:r>
            <w:proofErr w:type="gramEnd"/>
            <w:r w:rsidRPr="0004739F">
              <w:rPr>
                <w:rFonts w:eastAsia="Arial" w:cs="Arial"/>
                <w:sz w:val="24"/>
                <w:szCs w:val="24"/>
              </w:rPr>
              <w:t xml:space="preserve">:                                                                                                il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Residente: Via/Piazza                                                                  Comune                                                </w:t>
            </w:r>
            <w:proofErr w:type="gramStart"/>
            <w:r w:rsidRPr="0004739F">
              <w:rPr>
                <w:rFonts w:eastAsia="Arial" w:cs="Arial"/>
                <w:sz w:val="24"/>
                <w:szCs w:val="24"/>
              </w:rPr>
              <w:t xml:space="preserve">   (</w:t>
            </w:r>
            <w:proofErr w:type="gramEnd"/>
            <w:r w:rsidRPr="0004739F">
              <w:rPr>
                <w:rFonts w:eastAsia="Arial" w:cs="Arial"/>
                <w:sz w:val="24"/>
                <w:szCs w:val="24"/>
              </w:rPr>
              <w:t xml:space="preserve">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04739F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</w:rPr>
              <w:t xml:space="preserve">In proprio    </w:t>
            </w:r>
            <w:r w:rsidRPr="0004739F">
              <w:rPr>
                <w:rFonts w:eastAsia="Arial" w:cs="Arial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</w:rPr>
              <w:t xml:space="preserve">     in qualità di legale rappresentante della sotto indicata società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</w:t>
            </w:r>
            <w:r w:rsidRPr="0004739F">
              <w:rPr>
                <w:rFonts w:eastAsia="Arial" w:cs="Arial"/>
                <w:sz w:val="24"/>
                <w:szCs w:val="24"/>
                <w:bdr w:val="single" w:sz="12" w:space="0" w:color="000000"/>
              </w:rPr>
              <w:t xml:space="preserve">    </w:t>
            </w:r>
            <w:proofErr w:type="gramStart"/>
            <w:r w:rsidRPr="0004739F">
              <w:rPr>
                <w:rFonts w:eastAsia="Arial" w:cs="Arial"/>
                <w:sz w:val="24"/>
                <w:szCs w:val="24"/>
              </w:rPr>
              <w:t xml:space="preserve">   (</w:t>
            </w:r>
            <w:proofErr w:type="gramEnd"/>
            <w:r w:rsidRPr="0004739F">
              <w:rPr>
                <w:rFonts w:eastAsia="Arial" w:cs="Arial"/>
                <w:sz w:val="24"/>
                <w:szCs w:val="24"/>
                <w:vertAlign w:val="subscript"/>
              </w:rPr>
              <w:t>barrare l’ipo</w:t>
            </w:r>
            <w:r>
              <w:rPr>
                <w:rFonts w:eastAsia="Arial" w:cs="Arial"/>
                <w:sz w:val="24"/>
                <w:szCs w:val="24"/>
                <w:vertAlign w:val="subscript"/>
              </w:rPr>
              <w:t>tesi che ricorre)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4739F" w:rsidTr="0004739F">
        <w:trPr>
          <w:trHeight w:val="253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>Rag./</w:t>
            </w:r>
            <w:proofErr w:type="spellStart"/>
            <w:r w:rsidRPr="0004739F">
              <w:rPr>
                <w:rFonts w:eastAsia="Arial" w:cs="Arial"/>
                <w:sz w:val="24"/>
                <w:szCs w:val="24"/>
              </w:rPr>
              <w:t>Soc</w:t>
            </w:r>
            <w:proofErr w:type="spellEnd"/>
            <w:r w:rsidRPr="0004739F">
              <w:rPr>
                <w:rFonts w:eastAsia="Arial" w:cs="Arial"/>
                <w:sz w:val="24"/>
                <w:szCs w:val="24"/>
              </w:rPr>
              <w:t xml:space="preserve">.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Sede legale: Via/Piazza                                                                Comune                                                </w:t>
            </w:r>
            <w:proofErr w:type="gramStart"/>
            <w:r w:rsidRPr="0004739F">
              <w:rPr>
                <w:rFonts w:eastAsia="Arial" w:cs="Arial"/>
                <w:sz w:val="24"/>
                <w:szCs w:val="24"/>
              </w:rPr>
              <w:t xml:space="preserve">   (</w:t>
            </w:r>
            <w:proofErr w:type="gramEnd"/>
            <w:r w:rsidRPr="0004739F">
              <w:rPr>
                <w:rFonts w:eastAsia="Arial" w:cs="Arial"/>
                <w:sz w:val="24"/>
                <w:szCs w:val="24"/>
              </w:rPr>
              <w:t xml:space="preserve">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C.F.                                                                                P.IVA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Tel.                                                                                 Fax                       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proofErr w:type="gramStart"/>
            <w:r w:rsidRPr="0004739F">
              <w:rPr>
                <w:rFonts w:eastAsia="Arial" w:cs="Arial"/>
                <w:sz w:val="24"/>
                <w:szCs w:val="24"/>
              </w:rPr>
              <w:t>e-mail</w:t>
            </w:r>
            <w:proofErr w:type="gramEnd"/>
            <w:r w:rsidRPr="0004739F">
              <w:rPr>
                <w:rFonts w:eastAsia="Arial" w:cs="Arial"/>
                <w:sz w:val="24"/>
                <w:szCs w:val="24"/>
              </w:rPr>
              <w:t xml:space="preserve">                                                                             </w:t>
            </w:r>
            <w:proofErr w:type="spellStart"/>
            <w:r w:rsidRPr="0004739F">
              <w:rPr>
                <w:rFonts w:eastAsia="Arial" w:cs="Arial"/>
                <w:sz w:val="24"/>
                <w:szCs w:val="24"/>
              </w:rPr>
              <w:t>Pec</w:t>
            </w:r>
            <w:proofErr w:type="spellEnd"/>
            <w:r w:rsidRPr="0004739F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>Numero posizione (</w:t>
            </w:r>
            <w:r w:rsidRPr="0004739F">
              <w:rPr>
                <w:rFonts w:eastAsia="Arial" w:cs="Arial"/>
                <w:i/>
                <w:sz w:val="24"/>
                <w:szCs w:val="24"/>
              </w:rPr>
              <w:t>se rilevabile dall’ultimo avviso di pagamento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) </w:t>
            </w:r>
          </w:p>
        </w:tc>
      </w:tr>
    </w:tbl>
    <w:p w:rsidR="0004739F" w:rsidRDefault="0004739F" w:rsidP="0004739F">
      <w:pPr>
        <w:spacing w:after="0" w:line="240" w:lineRule="auto"/>
        <w:jc w:val="center"/>
        <w:rPr>
          <w:b/>
          <w:sz w:val="32"/>
          <w:szCs w:val="32"/>
        </w:rPr>
      </w:pPr>
      <w:r w:rsidRPr="0004739F">
        <w:rPr>
          <w:b/>
          <w:sz w:val="32"/>
          <w:szCs w:val="32"/>
        </w:rPr>
        <w:t>DICHIARA</w:t>
      </w:r>
    </w:p>
    <w:p w:rsidR="00574171" w:rsidRDefault="0004739F" w:rsidP="0004739F">
      <w:pPr>
        <w:spacing w:after="0" w:line="240" w:lineRule="auto"/>
        <w:jc w:val="center"/>
      </w:pPr>
      <w:r>
        <w:t>A</w:t>
      </w:r>
      <w:r w:rsidR="00C27541">
        <w:t>i sensi di quanto disposto dalla Legge 160/2019,</w:t>
      </w:r>
      <w:r>
        <w:t xml:space="preserve"> di esporre dal __/__/______</w:t>
      </w:r>
      <w:r w:rsidR="00574171">
        <w:t xml:space="preserve"> al __/__/____ </w:t>
      </w:r>
    </w:p>
    <w:p w:rsidR="0004739F" w:rsidRDefault="0004739F" w:rsidP="0004739F">
      <w:pPr>
        <w:spacing w:after="0" w:line="240" w:lineRule="auto"/>
        <w:jc w:val="center"/>
      </w:pPr>
      <w:proofErr w:type="spellStart"/>
      <w:proofErr w:type="gramStart"/>
      <w:r>
        <w:t>la</w:t>
      </w:r>
      <w:proofErr w:type="spellEnd"/>
      <w:proofErr w:type="gramEnd"/>
      <w:r>
        <w:t xml:space="preserve"> sotto indicata pubblicità</w:t>
      </w:r>
    </w:p>
    <w:p w:rsidR="0004739F" w:rsidRPr="0004739F" w:rsidRDefault="0004739F" w:rsidP="0004739F">
      <w:pPr>
        <w:spacing w:after="0" w:line="240" w:lineRule="auto"/>
        <w:jc w:val="center"/>
      </w:pPr>
    </w:p>
    <w:tbl>
      <w:tblPr>
        <w:tblStyle w:val="TableGrid"/>
        <w:tblW w:w="10011" w:type="dxa"/>
        <w:tblInd w:w="218" w:type="dxa"/>
        <w:tblCellMar>
          <w:top w:w="12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978"/>
        <w:gridCol w:w="980"/>
        <w:gridCol w:w="1274"/>
        <w:gridCol w:w="1035"/>
        <w:gridCol w:w="1559"/>
        <w:gridCol w:w="2185"/>
      </w:tblGrid>
      <w:tr w:rsidR="00574171" w:rsidRPr="0004739F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71" w:rsidRPr="0004739F" w:rsidRDefault="00574171" w:rsidP="00574171">
            <w:pPr>
              <w:ind w:left="331" w:right="328"/>
              <w:jc w:val="center"/>
            </w:pPr>
            <w:r>
              <w:rPr>
                <w:rFonts w:eastAsia="Arial" w:cs="Arial"/>
                <w:sz w:val="18"/>
              </w:rPr>
              <w:t>Veicolo: marca e modello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71" w:rsidRPr="0004739F" w:rsidRDefault="00574171" w:rsidP="00574171">
            <w:pPr>
              <w:ind w:right="53"/>
              <w:jc w:val="center"/>
            </w:pPr>
            <w:r>
              <w:rPr>
                <w:rFonts w:eastAsia="Arial" w:cs="Arial"/>
                <w:sz w:val="18"/>
              </w:rPr>
              <w:t>Targa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Pr="0004739F" w:rsidRDefault="00574171" w:rsidP="005F6171">
            <w:pPr>
              <w:ind w:right="50"/>
              <w:jc w:val="center"/>
            </w:pPr>
            <w:r>
              <w:rPr>
                <w:rFonts w:eastAsia="Arial" w:cs="Arial"/>
                <w:sz w:val="18"/>
              </w:rPr>
              <w:t xml:space="preserve">Portata </w:t>
            </w:r>
            <w:proofErr w:type="spellStart"/>
            <w:r>
              <w:rPr>
                <w:rFonts w:eastAsia="Arial" w:cs="Arial"/>
                <w:sz w:val="18"/>
              </w:rPr>
              <w:t>max</w:t>
            </w:r>
            <w:proofErr w:type="spellEnd"/>
            <w:r>
              <w:rPr>
                <w:rFonts w:eastAsia="Arial" w:cs="Arial"/>
                <w:sz w:val="18"/>
              </w:rPr>
              <w:t xml:space="preserve"> in quintali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Pr="0004739F" w:rsidRDefault="00574171" w:rsidP="005F6171">
            <w:pPr>
              <w:ind w:right="51"/>
              <w:jc w:val="center"/>
            </w:pPr>
            <w:r>
              <w:rPr>
                <w:rFonts w:eastAsia="Arial" w:cs="Arial"/>
                <w:sz w:val="18"/>
              </w:rPr>
              <w:t>Mq per lato (1)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Pr="0004739F" w:rsidRDefault="00574171" w:rsidP="005F6171">
            <w:pPr>
              <w:ind w:right="54"/>
              <w:jc w:val="center"/>
            </w:pPr>
            <w:r>
              <w:rPr>
                <w:rFonts w:eastAsia="Arial" w:cs="Arial"/>
                <w:sz w:val="18"/>
              </w:rPr>
              <w:t>Lati con pubblicità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  <w:p w:rsidR="00574171" w:rsidRPr="0004739F" w:rsidRDefault="00574171" w:rsidP="005F6171">
            <w:pPr>
              <w:ind w:right="53"/>
              <w:jc w:val="center"/>
            </w:pPr>
            <w:r>
              <w:rPr>
                <w:rFonts w:eastAsia="Arial" w:cs="Arial"/>
                <w:sz w:val="18"/>
              </w:rPr>
              <w:t>(2</w:t>
            </w:r>
            <w:r w:rsidRPr="0004739F">
              <w:rPr>
                <w:rFonts w:eastAsia="Arial" w:cs="Arial"/>
                <w:sz w:val="18"/>
              </w:rPr>
              <w:t xml:space="preserve">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71" w:rsidRPr="0004739F" w:rsidRDefault="00574171" w:rsidP="00574171">
            <w:pPr>
              <w:ind w:right="54"/>
              <w:jc w:val="center"/>
              <w:rPr>
                <w:rFonts w:eastAsia="Arial" w:cs="Arial"/>
                <w:sz w:val="18"/>
              </w:rPr>
            </w:pPr>
            <w:r>
              <w:rPr>
                <w:rFonts w:eastAsia="Arial" w:cs="Arial"/>
                <w:sz w:val="18"/>
              </w:rPr>
              <w:t>Descrizione</w:t>
            </w:r>
          </w:p>
        </w:tc>
      </w:tr>
      <w:tr w:rsidR="00574171" w:rsidTr="00574171">
        <w:trPr>
          <w:trHeight w:val="43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574171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574171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574171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</w:tbl>
    <w:p w:rsidR="0004739F" w:rsidRDefault="0004739F" w:rsidP="0004739F">
      <w:pPr>
        <w:spacing w:after="0" w:line="240" w:lineRule="auto"/>
        <w:jc w:val="center"/>
        <w:rPr>
          <w:sz w:val="24"/>
          <w:szCs w:val="32"/>
        </w:rPr>
      </w:pPr>
    </w:p>
    <w:p w:rsidR="00E41EBC" w:rsidRDefault="00E41EBC" w:rsidP="00E41EBC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Data, _________________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 xml:space="preserve">Il </w:t>
      </w:r>
      <w:proofErr w:type="gramStart"/>
      <w:r>
        <w:rPr>
          <w:sz w:val="24"/>
          <w:szCs w:val="32"/>
        </w:rPr>
        <w:t>Dichiarante:_</w:t>
      </w:r>
      <w:proofErr w:type="gramEnd"/>
      <w:r>
        <w:rPr>
          <w:sz w:val="24"/>
          <w:szCs w:val="32"/>
        </w:rPr>
        <w:t>________________</w:t>
      </w:r>
    </w:p>
    <w:p w:rsidR="00E41EBC" w:rsidRDefault="00E41EBC" w:rsidP="00E41EBC">
      <w:pPr>
        <w:spacing w:after="0" w:line="240" w:lineRule="auto"/>
        <w:rPr>
          <w:sz w:val="24"/>
          <w:szCs w:val="32"/>
        </w:rPr>
      </w:pPr>
    </w:p>
    <w:p w:rsidR="00574171" w:rsidRDefault="00574171" w:rsidP="00E41EBC">
      <w:pPr>
        <w:spacing w:after="0" w:line="240" w:lineRule="auto"/>
        <w:rPr>
          <w:b/>
          <w:sz w:val="24"/>
          <w:szCs w:val="32"/>
        </w:rPr>
      </w:pPr>
    </w:p>
    <w:p w:rsidR="00574171" w:rsidRDefault="00574171" w:rsidP="00E41EBC">
      <w:pPr>
        <w:spacing w:after="0" w:line="240" w:lineRule="auto"/>
        <w:rPr>
          <w:b/>
          <w:sz w:val="24"/>
          <w:szCs w:val="32"/>
        </w:rPr>
      </w:pPr>
    </w:p>
    <w:p w:rsidR="00E41EBC" w:rsidRPr="00E41EBC" w:rsidRDefault="00E41EBC" w:rsidP="00E41EBC">
      <w:pPr>
        <w:spacing w:after="0" w:line="240" w:lineRule="auto"/>
        <w:rPr>
          <w:b/>
          <w:sz w:val="24"/>
          <w:szCs w:val="32"/>
        </w:rPr>
      </w:pPr>
      <w:r w:rsidRPr="00E41EBC">
        <w:rPr>
          <w:b/>
          <w:sz w:val="24"/>
          <w:szCs w:val="32"/>
        </w:rPr>
        <w:t>NB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>Indicare</w:t>
      </w:r>
      <w:r w:rsidR="00574171">
        <w:rPr>
          <w:rFonts w:eastAsia="Arial" w:cs="Arial"/>
          <w:sz w:val="16"/>
        </w:rPr>
        <w:t xml:space="preserve"> dimensioni minime per lato</w:t>
      </w:r>
      <w:r w:rsidRPr="00E41EBC">
        <w:rPr>
          <w:rFonts w:eastAsia="Arial" w:cs="Arial"/>
          <w:sz w:val="16"/>
        </w:rPr>
        <w:t xml:space="preserve"> 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>Indicare</w:t>
      </w:r>
      <w:r w:rsidR="00574171">
        <w:rPr>
          <w:rFonts w:eastAsia="Arial" w:cs="Arial"/>
          <w:sz w:val="16"/>
        </w:rPr>
        <w:t xml:space="preserve"> numero dei lati del veicolo dove è esposta la pubblicità</w:t>
      </w:r>
    </w:p>
    <w:p w:rsidR="00E41EBC" w:rsidRDefault="00E41EBC" w:rsidP="00574171">
      <w:pPr>
        <w:spacing w:after="43" w:line="253" w:lineRule="auto"/>
        <w:ind w:left="643" w:right="1881"/>
      </w:pPr>
    </w:p>
    <w:p w:rsidR="00E41EBC" w:rsidRDefault="00E41EBC" w:rsidP="00E41EBC">
      <w:pPr>
        <w:spacing w:after="43" w:line="253" w:lineRule="auto"/>
        <w:ind w:right="1881"/>
      </w:pPr>
    </w:p>
    <w:p w:rsidR="00574171" w:rsidRDefault="00574171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574171" w:rsidRDefault="00574171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574171" w:rsidRDefault="00574171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574171" w:rsidRDefault="00574171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E41EBC" w:rsidRDefault="00E41EBC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Servizio svolto da Etruria Servizi Srl – Via Giordania 183, Grosseto </w:t>
      </w:r>
      <w:proofErr w:type="spellStart"/>
      <w:r>
        <w:rPr>
          <w:rFonts w:ascii="Arial" w:eastAsia="Arial" w:hAnsi="Arial" w:cs="Arial"/>
          <w:sz w:val="18"/>
        </w:rPr>
        <w:t>Tel</w:t>
      </w:r>
      <w:proofErr w:type="spellEnd"/>
      <w:r>
        <w:rPr>
          <w:rFonts w:ascii="Arial" w:eastAsia="Arial" w:hAnsi="Arial" w:cs="Arial"/>
          <w:sz w:val="18"/>
        </w:rPr>
        <w:t xml:space="preserve"> 0564/462106 – fax 0564/465491   </w:t>
      </w:r>
    </w:p>
    <w:p w:rsidR="00E41EBC" w:rsidRPr="00E41EBC" w:rsidRDefault="00E41EBC" w:rsidP="00E41EBC">
      <w:pPr>
        <w:spacing w:after="43" w:line="253" w:lineRule="auto"/>
        <w:jc w:val="center"/>
        <w:rPr>
          <w:lang w:val="en-US"/>
        </w:rPr>
      </w:pPr>
      <w:proofErr w:type="gramStart"/>
      <w:r w:rsidRPr="00E41EBC">
        <w:rPr>
          <w:rFonts w:ascii="Arial" w:eastAsia="Arial" w:hAnsi="Arial" w:cs="Arial"/>
          <w:sz w:val="18"/>
          <w:lang w:val="en-US"/>
        </w:rPr>
        <w:t>email</w:t>
      </w:r>
      <w:proofErr w:type="gramEnd"/>
      <w:r w:rsidRPr="00E41EBC">
        <w:rPr>
          <w:rFonts w:ascii="Arial" w:eastAsia="Arial" w:hAnsi="Arial" w:cs="Arial"/>
          <w:sz w:val="18"/>
          <w:lang w:val="en-US"/>
        </w:rPr>
        <w:t xml:space="preserve"> </w:t>
      </w:r>
      <w:r w:rsidR="00C27541">
        <w:rPr>
          <w:rFonts w:ascii="Arial" w:eastAsia="Arial" w:hAnsi="Arial" w:cs="Arial"/>
          <w:color w:val="0000FF"/>
          <w:sz w:val="18"/>
          <w:u w:val="single" w:color="0000FF"/>
          <w:lang w:val="en-US"/>
        </w:rPr>
        <w:t>montefiascone</w:t>
      </w:r>
      <w:r w:rsidRPr="00E41EBC">
        <w:rPr>
          <w:rFonts w:ascii="Arial" w:eastAsia="Arial" w:hAnsi="Arial" w:cs="Arial"/>
          <w:color w:val="0000FF"/>
          <w:sz w:val="18"/>
          <w:u w:val="single" w:color="0000FF"/>
          <w:lang w:val="en-US"/>
        </w:rPr>
        <w:t>@etruriaservizi.com</w:t>
      </w:r>
    </w:p>
    <w:p w:rsidR="00E41EBC" w:rsidRPr="00E41EBC" w:rsidRDefault="00E41EBC" w:rsidP="00E41EBC">
      <w:pPr>
        <w:spacing w:after="0" w:line="240" w:lineRule="auto"/>
        <w:rPr>
          <w:sz w:val="24"/>
          <w:szCs w:val="32"/>
          <w:lang w:val="en-US"/>
        </w:rPr>
      </w:pPr>
    </w:p>
    <w:sectPr w:rsidR="00E41EBC" w:rsidRPr="00E41EBC" w:rsidSect="0004739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A35C7"/>
    <w:multiLevelType w:val="hybridMultilevel"/>
    <w:tmpl w:val="B23AF292"/>
    <w:lvl w:ilvl="0" w:tplc="4DC876C8">
      <w:start w:val="1"/>
      <w:numFmt w:val="decimal"/>
      <w:lvlText w:val="%1)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F2F232">
      <w:start w:val="2"/>
      <w:numFmt w:val="upperLetter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422594">
      <w:start w:val="1"/>
      <w:numFmt w:val="lowerRoman"/>
      <w:lvlText w:val="%3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F44C96">
      <w:start w:val="1"/>
      <w:numFmt w:val="decimal"/>
      <w:lvlText w:val="%4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AC8A34">
      <w:start w:val="1"/>
      <w:numFmt w:val="lowerLetter"/>
      <w:lvlText w:val="%5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1284EE">
      <w:start w:val="1"/>
      <w:numFmt w:val="lowerRoman"/>
      <w:lvlText w:val="%6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86A468">
      <w:start w:val="1"/>
      <w:numFmt w:val="decimal"/>
      <w:lvlText w:val="%7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58C05E">
      <w:start w:val="1"/>
      <w:numFmt w:val="lowerLetter"/>
      <w:lvlText w:val="%8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8AB8E6">
      <w:start w:val="1"/>
      <w:numFmt w:val="lowerRoman"/>
      <w:lvlText w:val="%9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9F"/>
    <w:rsid w:val="0004739F"/>
    <w:rsid w:val="00266AFF"/>
    <w:rsid w:val="00574171"/>
    <w:rsid w:val="00855A9D"/>
    <w:rsid w:val="00C176FC"/>
    <w:rsid w:val="00C27541"/>
    <w:rsid w:val="00C97409"/>
    <w:rsid w:val="00CA64CB"/>
    <w:rsid w:val="00E41EBC"/>
    <w:rsid w:val="00E87C46"/>
    <w:rsid w:val="00EE7CDD"/>
    <w:rsid w:val="00FA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3D75B-8E57-410D-88B1-70861D96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7C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39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739F"/>
    <w:rPr>
      <w:color w:val="0000FF" w:themeColor="hyperlink"/>
      <w:u w:val="single"/>
    </w:rPr>
  </w:style>
  <w:style w:type="table" w:customStyle="1" w:styleId="TableGrid">
    <w:name w:val="TableGrid"/>
    <w:rsid w:val="0004739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tefiascone@etruriaserviz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ruriaserviz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tefiascone@etruriaservizi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truriaserviz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user</cp:lastModifiedBy>
  <cp:revision>3</cp:revision>
  <dcterms:created xsi:type="dcterms:W3CDTF">2024-12-01T21:48:00Z</dcterms:created>
  <dcterms:modified xsi:type="dcterms:W3CDTF">2024-12-01T21:53:00Z</dcterms:modified>
</cp:coreProperties>
</file>